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580" w:lineRule="exact"/>
        <w:ind w:firstLine="161" w:firstLineChars="50"/>
        <w:jc w:val="left"/>
        <w:rPr>
          <w:rFonts w:ascii="方正小标宋_GBK" w:hAnsi="仿宋" w:eastAsia="方正小标宋_GBK"/>
          <w:b/>
          <w:kern w:val="0"/>
          <w:sz w:val="32"/>
          <w:szCs w:val="32"/>
        </w:rPr>
      </w:pPr>
      <w:r>
        <w:rPr>
          <w:rFonts w:hint="eastAsia" w:ascii="方正小标宋_GBK" w:hAnsi="仿宋" w:eastAsia="方正小标宋_GBK"/>
          <w:b/>
          <w:kern w:val="0"/>
          <w:sz w:val="32"/>
          <w:szCs w:val="32"/>
        </w:rPr>
        <w:t>第四届浙江名品展、第八届浙江省连锁加盟展参展申请表</w:t>
      </w:r>
    </w:p>
    <w:tbl>
      <w:tblPr>
        <w:tblStyle w:val="10"/>
        <w:tblpPr w:leftFromText="180" w:rightFromText="180" w:vertAnchor="text" w:horzAnchor="page" w:tblpX="1079" w:tblpY="328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782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09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参加展会</w:t>
            </w:r>
          </w:p>
        </w:tc>
        <w:tc>
          <w:tcPr>
            <w:tcW w:w="8114" w:type="dxa"/>
            <w:gridSpan w:val="3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第四届浙江名品展        □第八届浙江省连锁加盟展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单位全称</w:t>
            </w:r>
          </w:p>
        </w:tc>
        <w:tc>
          <w:tcPr>
            <w:tcW w:w="3119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楣板名称</w:t>
            </w:r>
          </w:p>
        </w:tc>
        <w:tc>
          <w:tcPr>
            <w:tcW w:w="3213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311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321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参展联系人</w:t>
            </w:r>
          </w:p>
        </w:tc>
        <w:tc>
          <w:tcPr>
            <w:tcW w:w="311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321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参展商品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>
            <w:pPr>
              <w:spacing w:line="3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参展人数</w:t>
            </w:r>
          </w:p>
        </w:tc>
        <w:tc>
          <w:tcPr>
            <w:tcW w:w="3213" w:type="dxa"/>
            <w:tcBorders>
              <w:top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80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 容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 内</w:t>
            </w:r>
          </w:p>
        </w:tc>
        <w:tc>
          <w:tcPr>
            <w:tcW w:w="8114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1.标准展位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个，采供及各类项目门票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张。 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2.光地面积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㎡，采供及各类项目门票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张。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3.非参展商参加采供对接、品牌营销峰会，会务费1000元/人。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4.展会现场品牌推介（15-20分钟），3000/场。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114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布展方式：□委托布展□自行布展  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费用总额（大写）：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928" w:type="dxa"/>
            <w:gridSpan w:val="2"/>
          </w:tcPr>
          <w:p>
            <w:pPr>
              <w:spacing w:line="380" w:lineRule="exact"/>
              <w:rPr>
                <w:rFonts w:ascii="方正小标宋_GBK" w:hAnsi="仿宋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hAnsi="仿宋" w:eastAsia="方正小标宋_GBK"/>
                <w:sz w:val="28"/>
                <w:szCs w:val="28"/>
              </w:rPr>
              <w:t>第四届浙江名品展</w:t>
            </w:r>
          </w:p>
        </w:tc>
        <w:tc>
          <w:tcPr>
            <w:tcW w:w="4995" w:type="dxa"/>
            <w:gridSpan w:val="2"/>
          </w:tcPr>
          <w:p>
            <w:pPr>
              <w:spacing w:line="380" w:lineRule="exact"/>
              <w:rPr>
                <w:rFonts w:ascii="方正小标宋_GBK" w:hAnsi="仿宋" w:eastAsia="方正小标宋_GBK"/>
                <w:b/>
                <w:sz w:val="28"/>
                <w:szCs w:val="28"/>
              </w:rPr>
            </w:pPr>
            <w:r>
              <w:rPr>
                <w:rFonts w:hint="eastAsia" w:ascii="方正小标宋_GBK" w:hAnsi="仿宋" w:eastAsia="方正小标宋_GBK"/>
                <w:sz w:val="28"/>
                <w:szCs w:val="28"/>
              </w:rPr>
              <w:t>第八届浙江省连锁加盟展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4928" w:type="dxa"/>
            <w:gridSpan w:val="2"/>
          </w:tcPr>
          <w:p>
            <w:pPr>
              <w:spacing w:line="38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联系人：杨敢    电话：0571-85061053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浙江名品展指定账户：</w:t>
            </w: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：工商银行武林支行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开户名：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浙江省现代商贸企业服务中心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  号：1202 0212 0990 0310 335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  <w:gridSpan w:val="2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联系人：王健  电话：0571-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85211055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浙江省连锁加盟展指定账户：</w:t>
            </w: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：中信银行杭州西湖支行</w:t>
            </w:r>
          </w:p>
          <w:p>
            <w:pPr>
              <w:spacing w:line="38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开户名：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浙江省连锁经营协会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  号：7331 6101 8260 0081 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23" w:type="dxa"/>
            <w:gridSpan w:val="4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注：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参展单位清晰填写本表，并签章抄送组展方，组展方加盖公章之后反馈。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申请填报后5个工作日内将参展费汇至指定账户，如逾期，展位不作保留。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如涉及侵权行为，经济、法律责任由参展企业承担；如给组展方造成损失的，组展方有权提出索赔。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须提供营业执照，生产、经营许可证；医药、保健品、医疗器具企业需提供有关部门批文及相关证照。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标准展位提供一桌两椅，企业门楣将由组委会统一设计、制作。</w:t>
            </w:r>
          </w:p>
          <w:p>
            <w:pPr>
              <w:pStyle w:val="1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如不可抗力原因展会取消，组展方仅承担退还已交展位费的义务。</w:t>
            </w:r>
          </w:p>
          <w:p>
            <w:pPr>
              <w:spacing w:line="38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7. 未尽事宜，双方协商解决。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92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参展方签章：</w:t>
            </w:r>
          </w:p>
          <w:p>
            <w:pPr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499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组展方签章：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numPr>
          <w:ilvl w:val="255"/>
          <w:numId w:val="0"/>
        </w:numPr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044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742"/>
    <w:multiLevelType w:val="multilevel"/>
    <w:tmpl w:val="10F957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A1"/>
    <w:rsid w:val="000024FC"/>
    <w:rsid w:val="00013EAB"/>
    <w:rsid w:val="00024ABF"/>
    <w:rsid w:val="000371C2"/>
    <w:rsid w:val="000418AD"/>
    <w:rsid w:val="00044BC3"/>
    <w:rsid w:val="000502FD"/>
    <w:rsid w:val="00050388"/>
    <w:rsid w:val="000504E4"/>
    <w:rsid w:val="00051D24"/>
    <w:rsid w:val="00064CF3"/>
    <w:rsid w:val="00071A84"/>
    <w:rsid w:val="000818EC"/>
    <w:rsid w:val="0009093E"/>
    <w:rsid w:val="000952CA"/>
    <w:rsid w:val="00095794"/>
    <w:rsid w:val="000A22C8"/>
    <w:rsid w:val="000A7A0F"/>
    <w:rsid w:val="000B2A3B"/>
    <w:rsid w:val="000B4FE0"/>
    <w:rsid w:val="000C0A88"/>
    <w:rsid w:val="000C61E5"/>
    <w:rsid w:val="000D2ADD"/>
    <w:rsid w:val="000D3265"/>
    <w:rsid w:val="000D6000"/>
    <w:rsid w:val="000E087C"/>
    <w:rsid w:val="000E1005"/>
    <w:rsid w:val="000F4659"/>
    <w:rsid w:val="000F6B87"/>
    <w:rsid w:val="0010254D"/>
    <w:rsid w:val="00103912"/>
    <w:rsid w:val="001040A6"/>
    <w:rsid w:val="0010494A"/>
    <w:rsid w:val="00111534"/>
    <w:rsid w:val="001234F2"/>
    <w:rsid w:val="00125A04"/>
    <w:rsid w:val="001266EA"/>
    <w:rsid w:val="001326C7"/>
    <w:rsid w:val="001358A3"/>
    <w:rsid w:val="00135A0F"/>
    <w:rsid w:val="00166242"/>
    <w:rsid w:val="001663F1"/>
    <w:rsid w:val="00166BBF"/>
    <w:rsid w:val="00180303"/>
    <w:rsid w:val="00194264"/>
    <w:rsid w:val="00194E93"/>
    <w:rsid w:val="001A14E8"/>
    <w:rsid w:val="001C2CB4"/>
    <w:rsid w:val="001D086B"/>
    <w:rsid w:val="001D20DF"/>
    <w:rsid w:val="001D22E0"/>
    <w:rsid w:val="001E198B"/>
    <w:rsid w:val="001E344A"/>
    <w:rsid w:val="001E4786"/>
    <w:rsid w:val="001F1E95"/>
    <w:rsid w:val="0020268E"/>
    <w:rsid w:val="0021578C"/>
    <w:rsid w:val="002159DC"/>
    <w:rsid w:val="00216FAE"/>
    <w:rsid w:val="00222183"/>
    <w:rsid w:val="00223984"/>
    <w:rsid w:val="00227BBE"/>
    <w:rsid w:val="00233AB3"/>
    <w:rsid w:val="00236270"/>
    <w:rsid w:val="002368CC"/>
    <w:rsid w:val="002422EC"/>
    <w:rsid w:val="002559B4"/>
    <w:rsid w:val="0025610E"/>
    <w:rsid w:val="002733F0"/>
    <w:rsid w:val="00275CB9"/>
    <w:rsid w:val="00283BD9"/>
    <w:rsid w:val="0028491F"/>
    <w:rsid w:val="00294C00"/>
    <w:rsid w:val="002A4175"/>
    <w:rsid w:val="002A718C"/>
    <w:rsid w:val="002B0056"/>
    <w:rsid w:val="002B0CEA"/>
    <w:rsid w:val="002B1586"/>
    <w:rsid w:val="002B4BB4"/>
    <w:rsid w:val="002B60A5"/>
    <w:rsid w:val="002C17F6"/>
    <w:rsid w:val="002D6A32"/>
    <w:rsid w:val="002E0808"/>
    <w:rsid w:val="002E5660"/>
    <w:rsid w:val="002E65A7"/>
    <w:rsid w:val="002F3912"/>
    <w:rsid w:val="00300A43"/>
    <w:rsid w:val="00312DF3"/>
    <w:rsid w:val="0031782D"/>
    <w:rsid w:val="00341668"/>
    <w:rsid w:val="003527CF"/>
    <w:rsid w:val="00355F65"/>
    <w:rsid w:val="00375740"/>
    <w:rsid w:val="00385BD6"/>
    <w:rsid w:val="003A4E6F"/>
    <w:rsid w:val="003B00DF"/>
    <w:rsid w:val="003B1B24"/>
    <w:rsid w:val="003B4D65"/>
    <w:rsid w:val="003C3DF6"/>
    <w:rsid w:val="003F2430"/>
    <w:rsid w:val="00404735"/>
    <w:rsid w:val="004052FC"/>
    <w:rsid w:val="0041290F"/>
    <w:rsid w:val="0041431C"/>
    <w:rsid w:val="004178E6"/>
    <w:rsid w:val="00421781"/>
    <w:rsid w:val="00423000"/>
    <w:rsid w:val="0043236E"/>
    <w:rsid w:val="0043373B"/>
    <w:rsid w:val="004477AE"/>
    <w:rsid w:val="004563E6"/>
    <w:rsid w:val="00467206"/>
    <w:rsid w:val="00471408"/>
    <w:rsid w:val="0047485C"/>
    <w:rsid w:val="00475CA0"/>
    <w:rsid w:val="0047724C"/>
    <w:rsid w:val="004855D8"/>
    <w:rsid w:val="004873A5"/>
    <w:rsid w:val="004944A3"/>
    <w:rsid w:val="00494643"/>
    <w:rsid w:val="004966F3"/>
    <w:rsid w:val="004A2C1F"/>
    <w:rsid w:val="004A3A4B"/>
    <w:rsid w:val="004A6B9F"/>
    <w:rsid w:val="004B488E"/>
    <w:rsid w:val="004C011A"/>
    <w:rsid w:val="004C2838"/>
    <w:rsid w:val="004D20E3"/>
    <w:rsid w:val="004F0E47"/>
    <w:rsid w:val="004F338F"/>
    <w:rsid w:val="0050138B"/>
    <w:rsid w:val="005259ED"/>
    <w:rsid w:val="005348D4"/>
    <w:rsid w:val="0054025F"/>
    <w:rsid w:val="005521DC"/>
    <w:rsid w:val="005613A2"/>
    <w:rsid w:val="00561E50"/>
    <w:rsid w:val="00562F3A"/>
    <w:rsid w:val="005638C4"/>
    <w:rsid w:val="005664A7"/>
    <w:rsid w:val="005712F6"/>
    <w:rsid w:val="00571EAF"/>
    <w:rsid w:val="005746AA"/>
    <w:rsid w:val="005761B7"/>
    <w:rsid w:val="0058094D"/>
    <w:rsid w:val="005B7E39"/>
    <w:rsid w:val="005D1A4C"/>
    <w:rsid w:val="005E0B3E"/>
    <w:rsid w:val="005E2B81"/>
    <w:rsid w:val="005E76DD"/>
    <w:rsid w:val="00626758"/>
    <w:rsid w:val="00630024"/>
    <w:rsid w:val="006360FC"/>
    <w:rsid w:val="00657620"/>
    <w:rsid w:val="00665653"/>
    <w:rsid w:val="00671EB5"/>
    <w:rsid w:val="00675FD9"/>
    <w:rsid w:val="006928F1"/>
    <w:rsid w:val="00694CD0"/>
    <w:rsid w:val="006977C3"/>
    <w:rsid w:val="006B22DC"/>
    <w:rsid w:val="006B3079"/>
    <w:rsid w:val="006C5E7A"/>
    <w:rsid w:val="006D1019"/>
    <w:rsid w:val="006D1E4D"/>
    <w:rsid w:val="006D7C05"/>
    <w:rsid w:val="006E56D2"/>
    <w:rsid w:val="006F36F5"/>
    <w:rsid w:val="006F4B83"/>
    <w:rsid w:val="00716115"/>
    <w:rsid w:val="007211C9"/>
    <w:rsid w:val="00725BFA"/>
    <w:rsid w:val="00725EE5"/>
    <w:rsid w:val="007402F0"/>
    <w:rsid w:val="00747ACF"/>
    <w:rsid w:val="00763DEE"/>
    <w:rsid w:val="00766E36"/>
    <w:rsid w:val="00772BA7"/>
    <w:rsid w:val="00775052"/>
    <w:rsid w:val="007750A3"/>
    <w:rsid w:val="00781D44"/>
    <w:rsid w:val="00792757"/>
    <w:rsid w:val="00797430"/>
    <w:rsid w:val="007A5727"/>
    <w:rsid w:val="007B6CAC"/>
    <w:rsid w:val="007C435D"/>
    <w:rsid w:val="007D298B"/>
    <w:rsid w:val="007E2A82"/>
    <w:rsid w:val="007E2AAA"/>
    <w:rsid w:val="007E6B50"/>
    <w:rsid w:val="007F2323"/>
    <w:rsid w:val="007F4BBE"/>
    <w:rsid w:val="008128C0"/>
    <w:rsid w:val="00812F75"/>
    <w:rsid w:val="008276FE"/>
    <w:rsid w:val="00830847"/>
    <w:rsid w:val="008353BF"/>
    <w:rsid w:val="008445ED"/>
    <w:rsid w:val="00846A5F"/>
    <w:rsid w:val="00872E87"/>
    <w:rsid w:val="00876064"/>
    <w:rsid w:val="00881DF5"/>
    <w:rsid w:val="008848C9"/>
    <w:rsid w:val="008B5D1C"/>
    <w:rsid w:val="008E1A2C"/>
    <w:rsid w:val="008E6DEB"/>
    <w:rsid w:val="008F6944"/>
    <w:rsid w:val="008F7FD0"/>
    <w:rsid w:val="009060C3"/>
    <w:rsid w:val="00912534"/>
    <w:rsid w:val="009206FB"/>
    <w:rsid w:val="00925819"/>
    <w:rsid w:val="00933B30"/>
    <w:rsid w:val="00936CC7"/>
    <w:rsid w:val="00940A59"/>
    <w:rsid w:val="009421A1"/>
    <w:rsid w:val="00942C0A"/>
    <w:rsid w:val="009430D4"/>
    <w:rsid w:val="009547BB"/>
    <w:rsid w:val="00955017"/>
    <w:rsid w:val="00955526"/>
    <w:rsid w:val="009668E5"/>
    <w:rsid w:val="00980025"/>
    <w:rsid w:val="00981339"/>
    <w:rsid w:val="00992F39"/>
    <w:rsid w:val="0099347D"/>
    <w:rsid w:val="0099580D"/>
    <w:rsid w:val="00995C69"/>
    <w:rsid w:val="009A16EF"/>
    <w:rsid w:val="009A3867"/>
    <w:rsid w:val="009A55CC"/>
    <w:rsid w:val="009B3575"/>
    <w:rsid w:val="009B4352"/>
    <w:rsid w:val="009C5D58"/>
    <w:rsid w:val="009C7CEF"/>
    <w:rsid w:val="009C7FCA"/>
    <w:rsid w:val="009D0C76"/>
    <w:rsid w:val="009D1E41"/>
    <w:rsid w:val="009D49B3"/>
    <w:rsid w:val="009E0FC7"/>
    <w:rsid w:val="009E1240"/>
    <w:rsid w:val="009E5C87"/>
    <w:rsid w:val="009F04C9"/>
    <w:rsid w:val="00A2076B"/>
    <w:rsid w:val="00A32112"/>
    <w:rsid w:val="00A472A9"/>
    <w:rsid w:val="00A47934"/>
    <w:rsid w:val="00A601CF"/>
    <w:rsid w:val="00A66220"/>
    <w:rsid w:val="00A7014E"/>
    <w:rsid w:val="00A73E53"/>
    <w:rsid w:val="00A87446"/>
    <w:rsid w:val="00A92BB1"/>
    <w:rsid w:val="00A9769B"/>
    <w:rsid w:val="00AA23A8"/>
    <w:rsid w:val="00AB0372"/>
    <w:rsid w:val="00AB0E83"/>
    <w:rsid w:val="00AB7300"/>
    <w:rsid w:val="00AC0F35"/>
    <w:rsid w:val="00AC30A3"/>
    <w:rsid w:val="00AD188E"/>
    <w:rsid w:val="00AD45FA"/>
    <w:rsid w:val="00AE1C13"/>
    <w:rsid w:val="00AF2F44"/>
    <w:rsid w:val="00B001BA"/>
    <w:rsid w:val="00B00A68"/>
    <w:rsid w:val="00B063AD"/>
    <w:rsid w:val="00B10346"/>
    <w:rsid w:val="00B10EBA"/>
    <w:rsid w:val="00B2676B"/>
    <w:rsid w:val="00B33F5A"/>
    <w:rsid w:val="00B37D6F"/>
    <w:rsid w:val="00B37E2A"/>
    <w:rsid w:val="00B41779"/>
    <w:rsid w:val="00B423EC"/>
    <w:rsid w:val="00B43E07"/>
    <w:rsid w:val="00B6688A"/>
    <w:rsid w:val="00B70876"/>
    <w:rsid w:val="00B80780"/>
    <w:rsid w:val="00B9285B"/>
    <w:rsid w:val="00BA24A6"/>
    <w:rsid w:val="00BB7E68"/>
    <w:rsid w:val="00BC14F2"/>
    <w:rsid w:val="00BC1B11"/>
    <w:rsid w:val="00BC3888"/>
    <w:rsid w:val="00BD1790"/>
    <w:rsid w:val="00BE14E4"/>
    <w:rsid w:val="00BE28BC"/>
    <w:rsid w:val="00BE588A"/>
    <w:rsid w:val="00BF172B"/>
    <w:rsid w:val="00C0257C"/>
    <w:rsid w:val="00C15BBD"/>
    <w:rsid w:val="00C27E64"/>
    <w:rsid w:val="00C3239D"/>
    <w:rsid w:val="00C3389D"/>
    <w:rsid w:val="00C3700B"/>
    <w:rsid w:val="00C71253"/>
    <w:rsid w:val="00C77855"/>
    <w:rsid w:val="00C8547C"/>
    <w:rsid w:val="00C90FE4"/>
    <w:rsid w:val="00CA052B"/>
    <w:rsid w:val="00CC28B0"/>
    <w:rsid w:val="00CD7181"/>
    <w:rsid w:val="00CE2907"/>
    <w:rsid w:val="00CF6BB2"/>
    <w:rsid w:val="00D03786"/>
    <w:rsid w:val="00D0436C"/>
    <w:rsid w:val="00D13AB6"/>
    <w:rsid w:val="00D13D20"/>
    <w:rsid w:val="00D14606"/>
    <w:rsid w:val="00D14F2E"/>
    <w:rsid w:val="00D24A75"/>
    <w:rsid w:val="00D44036"/>
    <w:rsid w:val="00D53BE4"/>
    <w:rsid w:val="00D56F18"/>
    <w:rsid w:val="00D60A3B"/>
    <w:rsid w:val="00D62354"/>
    <w:rsid w:val="00D669CC"/>
    <w:rsid w:val="00D7005F"/>
    <w:rsid w:val="00D76CA0"/>
    <w:rsid w:val="00D8525C"/>
    <w:rsid w:val="00D85CF7"/>
    <w:rsid w:val="00D879B2"/>
    <w:rsid w:val="00D90FD4"/>
    <w:rsid w:val="00D9337B"/>
    <w:rsid w:val="00D936B2"/>
    <w:rsid w:val="00DB1577"/>
    <w:rsid w:val="00DB352B"/>
    <w:rsid w:val="00DC0370"/>
    <w:rsid w:val="00DC3A8F"/>
    <w:rsid w:val="00DD17D4"/>
    <w:rsid w:val="00DD7207"/>
    <w:rsid w:val="00DE4F04"/>
    <w:rsid w:val="00DF27F4"/>
    <w:rsid w:val="00E14434"/>
    <w:rsid w:val="00E152C3"/>
    <w:rsid w:val="00E332AC"/>
    <w:rsid w:val="00E40BF0"/>
    <w:rsid w:val="00E413C1"/>
    <w:rsid w:val="00E41456"/>
    <w:rsid w:val="00E54177"/>
    <w:rsid w:val="00E61327"/>
    <w:rsid w:val="00E75F29"/>
    <w:rsid w:val="00E837A2"/>
    <w:rsid w:val="00E84310"/>
    <w:rsid w:val="00E87693"/>
    <w:rsid w:val="00E93A26"/>
    <w:rsid w:val="00E94411"/>
    <w:rsid w:val="00EA0143"/>
    <w:rsid w:val="00EA202F"/>
    <w:rsid w:val="00EA28AA"/>
    <w:rsid w:val="00EA45DC"/>
    <w:rsid w:val="00EC0EFB"/>
    <w:rsid w:val="00ED027A"/>
    <w:rsid w:val="00EE274E"/>
    <w:rsid w:val="00EE301D"/>
    <w:rsid w:val="00EE374F"/>
    <w:rsid w:val="00F02771"/>
    <w:rsid w:val="00F0695C"/>
    <w:rsid w:val="00F11D0D"/>
    <w:rsid w:val="00F14C5D"/>
    <w:rsid w:val="00F17CBA"/>
    <w:rsid w:val="00F2020C"/>
    <w:rsid w:val="00F33396"/>
    <w:rsid w:val="00F44284"/>
    <w:rsid w:val="00F6413B"/>
    <w:rsid w:val="00F662B8"/>
    <w:rsid w:val="00F66978"/>
    <w:rsid w:val="00F67B08"/>
    <w:rsid w:val="00F84A1D"/>
    <w:rsid w:val="00FA2738"/>
    <w:rsid w:val="00FC0D79"/>
    <w:rsid w:val="00FD34C8"/>
    <w:rsid w:val="00FE358C"/>
    <w:rsid w:val="03E64B76"/>
    <w:rsid w:val="0B5F3B96"/>
    <w:rsid w:val="0C852E91"/>
    <w:rsid w:val="10E25898"/>
    <w:rsid w:val="11304F78"/>
    <w:rsid w:val="13D00D2D"/>
    <w:rsid w:val="14576890"/>
    <w:rsid w:val="16DE2B58"/>
    <w:rsid w:val="1A716E84"/>
    <w:rsid w:val="1A786C52"/>
    <w:rsid w:val="1F384EF1"/>
    <w:rsid w:val="22D920D8"/>
    <w:rsid w:val="243A2BE0"/>
    <w:rsid w:val="25EC7EEE"/>
    <w:rsid w:val="26895EB8"/>
    <w:rsid w:val="275A070D"/>
    <w:rsid w:val="282006E3"/>
    <w:rsid w:val="29801F2C"/>
    <w:rsid w:val="2A7E621D"/>
    <w:rsid w:val="2B3D0483"/>
    <w:rsid w:val="2C705407"/>
    <w:rsid w:val="2D8414D0"/>
    <w:rsid w:val="2F6F6CB6"/>
    <w:rsid w:val="352B463A"/>
    <w:rsid w:val="371E7B14"/>
    <w:rsid w:val="37B7029E"/>
    <w:rsid w:val="38912D1E"/>
    <w:rsid w:val="3B6B189C"/>
    <w:rsid w:val="3D950326"/>
    <w:rsid w:val="3F074AF7"/>
    <w:rsid w:val="45F0645B"/>
    <w:rsid w:val="46445722"/>
    <w:rsid w:val="479915A4"/>
    <w:rsid w:val="4A375C19"/>
    <w:rsid w:val="50557AD3"/>
    <w:rsid w:val="556531B5"/>
    <w:rsid w:val="57BA2E45"/>
    <w:rsid w:val="5C0A45B3"/>
    <w:rsid w:val="622C48D8"/>
    <w:rsid w:val="62952F2E"/>
    <w:rsid w:val="63B603FD"/>
    <w:rsid w:val="65BC7340"/>
    <w:rsid w:val="672E56BA"/>
    <w:rsid w:val="7079224D"/>
    <w:rsid w:val="707C3E00"/>
    <w:rsid w:val="76A8380F"/>
    <w:rsid w:val="786C0596"/>
    <w:rsid w:val="79E93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customStyle="1" w:styleId="17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/>
      <w:color w:val="00000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8853B-366D-416E-B458-FCC5D3002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419</Words>
  <Characters>2390</Characters>
  <Lines>19</Lines>
  <Paragraphs>5</Paragraphs>
  <ScaleCrop>false</ScaleCrop>
  <LinksUpToDate>false</LinksUpToDate>
  <CharactersWithSpaces>2804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2017-04-20T03:21:00Z</dcterms:created>
  <dc:creator>PC</dc:creator>
  <cp:lastModifiedBy>Administrator</cp:lastModifiedBy>
  <cp:lastPrinted>2017-05-24T04:42:00Z</cp:lastPrinted>
  <dcterms:modified xsi:type="dcterms:W3CDTF">2017-09-06T10:03:25Z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