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2015浙江金秋购物节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“特约商户”暨自媒体联盟商户名单</w:t>
      </w: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杭州市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颐高集团有限公司               杭州联华华商集团有限公司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浙江苏宁云商商贸有限公司       银泰商业集团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佑康集团祐驿站便利店           浙江新田园有限公司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浙江宏图三胞科技发展有限公司   浙江国美电器有限公司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杭州解百集团股份有限公司       杭州大厦有限公司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话机世界数码连锁集团           浙江久加久食品饮料公司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浙江人本超市有限公司           浙江省农都农产品有限公司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杭州甘其食餐饮管理有限公司     浙江百诚集团股份有限公司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杭州饮食服务集团有限公司       万达集团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博研文化艺术策划有限公司       杭州水晶城购物中心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浙江省新华书店集团有限公司     联合康康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杭州联华快客便利有限公司       一株小麦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杭州知味观                     杭州国际珠宝城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现代联合集团                 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宁波市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北仑富邦世纪广场               宁波城市广场经营公司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白沙码头海鲜广场               杉井奥特莱斯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宁波家家乐超市                 宁波新华联商厦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宁波文化广场经营公司           宁波海曙高鑫广场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宁波和义大道购物中心           宁波轿辰集团公司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温州市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温州开太百货有限公司           浙江人本超市有限公司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温州丽姿商贸有限公司           浙江温州银泰百货有限公司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苍南县天客隆超市有限公司       乐清市汽车行业协会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温州文成百丈漈景区             温州洞头望海楼景区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温州财富购物中心有限责任公司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温州时代广场购物中心有限公司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湖州市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安吉浙北大厦有限责任公司       长兴八佰伴商贸有限公司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湖州市浙北大厦有限责任公司     南浔建材市场开发有限公司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沃尔玛（浙江）德清永安店       湖州农富缘生态农庄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浙江南浔古镇旅游发展有限公司   浙江老娘舅餐饮有限公司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湖州荻港渔庄                 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嘉兴市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浙江江南大厦股份有限公司       嘉兴市戴梦得购物中心有限公司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嘉兴苏宁云商商贸有限公司       嘉兴市永乐家电有限公司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嘉兴市建国百货有限公司         嘉兴名家百货有限公司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嘉兴市联众实业投资有限公司     浙江天虹百货有限公司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嘉兴万达广场                   梅花洲景区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嘉兴市江南中港城购物中心有限公司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绍兴市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绍兴银泰城                     绍兴世茂广场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绍兴国商大厦                   浙江益泉百货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雄风集团有限公司               浙江优森软件股份有限公司</w:t>
      </w:r>
    </w:p>
    <w:p>
      <w:pPr>
        <w:tabs>
          <w:tab w:val="left" w:pos="4395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浙江上百贸易有限公司           绍兴大通购物中心有限公司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新昌县雨露食品厂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金华市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金华第一百货集团股份有限公司   金华市永盛商贸有限公司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金华万达商业管理有限公司       沃尔玛金华时代广场分店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金华大润发商业有限公司         浙江福泰隆连锁超市有限公司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金华锦绣国际家居               金华银泰购物中心有限公司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金华市汽车流通行业协会         金华市酥饼行业协会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浙江伟达粮油有限公司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衢州市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衢州东方商厦有限公司           衢州市中百有限责任公司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衢州景文百货有限公司           衢州普农家电有限公司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衢州家电城有限责任公司         浙江时代广场商贸有限公司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浙江天地金佰汇购物广场         开化利群商贸有限公司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衢州红星美凯龙购物广场         常山县世纪联众商贸在限公司</w:t>
      </w: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台州市：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海门渔家乐                       第六空间生活广场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锦江商业发展有限公司             世纪联华超市黄岩劳动南路店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黄岩百货有限公司                 黄岩大润发商业有限公司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特易购黄岩世纪大道分公司         台州市中盛百货有限公司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黄岩奥特莱斯风情购物广场         乐购超市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浙江方林汽车城                   温岭银泰城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锦江购物中心                     临海银泰城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温岭市会展中心                   玉环县好多多超市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玉环县楚门汇源超市               三峰家电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玉环县顺达购物广场               东方百货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华联超市                         天立尚品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台州华联超市路桥东方华联购物广场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舟山市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定海市一百                       定海太平洋百货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定海汽车4S商贸城                定海华之友文化广场店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普陀凯虹广场                     普陀欧尚超市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普陀国际水产城                   普陀海鲜夜排档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新城银泰百货                     新城乐购超市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新城红星美凯龙                   五星电器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丽水市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浙江水花电器有限公司             丽水市联成家电有限公司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浙江万客隆商贸有限公司           丽水市百货大楼有限公司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浙江山山网络科技股份有限公司     浙江讯唯网络发展有限公司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丽水德众汽车销售服务有限公司     丽水世纪联华解放店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浙江八代雄成贸易有限公司         丽水市太平洋酒店 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沃尔玛百货有限公司丽水分公司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义乌市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浙江有加利连锁超市有限公司       义乌银泰百货有限公司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天华世纪城                       义乌好又多百货有限公司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世纪联华义乌分公司               乐购义乌北苑分公司</w:t>
      </w:r>
    </w:p>
    <w:sectPr>
      <w:pgSz w:w="11906" w:h="16838"/>
      <w:pgMar w:top="907" w:right="1797" w:bottom="90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608D"/>
    <w:rsid w:val="000B1C02"/>
    <w:rsid w:val="00444472"/>
    <w:rsid w:val="004D05DA"/>
    <w:rsid w:val="005463C1"/>
    <w:rsid w:val="0057331D"/>
    <w:rsid w:val="006B114C"/>
    <w:rsid w:val="00B2060A"/>
    <w:rsid w:val="00BE12F2"/>
    <w:rsid w:val="00C54A2D"/>
    <w:rsid w:val="00C67502"/>
    <w:rsid w:val="00C868A6"/>
    <w:rsid w:val="00CF100A"/>
    <w:rsid w:val="00D94273"/>
    <w:rsid w:val="00E743A9"/>
    <w:rsid w:val="00FA608D"/>
    <w:rsid w:val="00FA77C2"/>
    <w:rsid w:val="0E677806"/>
    <w:rsid w:val="2FE55D7A"/>
    <w:rsid w:val="42642454"/>
    <w:rsid w:val="477A5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3</Pages>
  <Words>370</Words>
  <Characters>2115</Characters>
  <Lines>17</Lines>
  <Paragraphs>4</Paragraphs>
  <ScaleCrop>false</ScaleCrop>
  <LinksUpToDate>false</LinksUpToDate>
  <CharactersWithSpaces>2481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2015-08-27T09:18:00Z</dcterms:created>
  <dc:creator>Windows 用户</dc:creator>
  <cp:lastModifiedBy>Administrator</cp:lastModifiedBy>
  <cp:lastPrinted>2015-08-28T00:38:00Z</cp:lastPrinted>
  <dcterms:modified xsi:type="dcterms:W3CDTF">2016-06-16T05:54:03Z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